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0B781F" w:rsidRDefault="00AD29CF" w:rsidP="00AD29CF">
      <w:pPr>
        <w:pStyle w:val="a4"/>
        <w:rPr>
          <w:szCs w:val="52"/>
        </w:rPr>
      </w:pPr>
      <w:r w:rsidRPr="000B781F">
        <w:rPr>
          <w:szCs w:val="52"/>
        </w:rPr>
        <w:t>АДМИНИСТРАЦИЯ</w:t>
      </w:r>
    </w:p>
    <w:p w:rsidR="00AD29CF" w:rsidRPr="000B781F" w:rsidRDefault="00AD29CF" w:rsidP="00AD29CF">
      <w:pPr>
        <w:jc w:val="center"/>
        <w:rPr>
          <w:b/>
          <w:sz w:val="52"/>
          <w:szCs w:val="52"/>
        </w:rPr>
      </w:pPr>
      <w:r w:rsidRPr="000B781F">
        <w:rPr>
          <w:sz w:val="52"/>
          <w:szCs w:val="52"/>
        </w:rPr>
        <w:t>Саянского района</w:t>
      </w:r>
    </w:p>
    <w:p w:rsidR="00AD29CF" w:rsidRPr="000B781F" w:rsidRDefault="00AD29CF" w:rsidP="00AD29CF">
      <w:pPr>
        <w:jc w:val="center"/>
        <w:rPr>
          <w:b/>
          <w:sz w:val="48"/>
          <w:szCs w:val="48"/>
        </w:rPr>
      </w:pPr>
    </w:p>
    <w:p w:rsidR="00AD29CF" w:rsidRPr="000B781F" w:rsidRDefault="00AD29CF" w:rsidP="00AD29CF">
      <w:pPr>
        <w:jc w:val="center"/>
        <w:rPr>
          <w:b/>
          <w:sz w:val="56"/>
          <w:szCs w:val="56"/>
        </w:rPr>
      </w:pPr>
      <w:r w:rsidRPr="000B781F">
        <w:rPr>
          <w:b/>
          <w:sz w:val="56"/>
          <w:szCs w:val="56"/>
        </w:rPr>
        <w:t>ПОСТАНОВЛЕНИЕ</w:t>
      </w:r>
    </w:p>
    <w:p w:rsidR="00AD29CF" w:rsidRPr="000B781F" w:rsidRDefault="00AD29CF" w:rsidP="00AD29CF">
      <w:pPr>
        <w:jc w:val="center"/>
        <w:rPr>
          <w:sz w:val="32"/>
        </w:rPr>
      </w:pPr>
      <w:r w:rsidRPr="000B781F">
        <w:rPr>
          <w:sz w:val="32"/>
        </w:rPr>
        <w:t>с. Агинское</w:t>
      </w:r>
    </w:p>
    <w:p w:rsidR="00443120" w:rsidRPr="000B781F" w:rsidRDefault="00443120" w:rsidP="00AD29CF">
      <w:pPr>
        <w:jc w:val="center"/>
        <w:rPr>
          <w:sz w:val="32"/>
        </w:rPr>
      </w:pPr>
    </w:p>
    <w:p w:rsidR="00AD29CF" w:rsidRPr="000B781F" w:rsidRDefault="00645A7F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24.03.2017</w:t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    </w:t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</w:t>
      </w:r>
      <w:r w:rsidR="00C725AF" w:rsidRPr="000B781F">
        <w:rPr>
          <w:sz w:val="28"/>
          <w:szCs w:val="28"/>
        </w:rPr>
        <w:t xml:space="preserve"> </w:t>
      </w:r>
      <w:r w:rsidR="00A67CA4" w:rsidRPr="000B781F">
        <w:rPr>
          <w:sz w:val="28"/>
          <w:szCs w:val="28"/>
        </w:rPr>
        <w:t xml:space="preserve"> </w:t>
      </w:r>
      <w:r w:rsidR="008167C4" w:rsidRPr="000B781F">
        <w:rPr>
          <w:sz w:val="28"/>
          <w:szCs w:val="28"/>
        </w:rPr>
        <w:t xml:space="preserve">  </w:t>
      </w:r>
      <w:r w:rsidR="005B0E5F" w:rsidRPr="000B781F">
        <w:rPr>
          <w:sz w:val="28"/>
          <w:szCs w:val="28"/>
        </w:rPr>
        <w:t xml:space="preserve">          </w:t>
      </w:r>
      <w:r w:rsidR="008167C4" w:rsidRPr="000B781F">
        <w:rPr>
          <w:sz w:val="28"/>
          <w:szCs w:val="28"/>
        </w:rPr>
        <w:t xml:space="preserve">  </w:t>
      </w:r>
      <w:r w:rsidR="00FC2171">
        <w:rPr>
          <w:sz w:val="28"/>
          <w:szCs w:val="28"/>
        </w:rPr>
        <w:t xml:space="preserve">        </w:t>
      </w:r>
      <w:r w:rsidR="008167C4" w:rsidRPr="000B781F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="004F4309" w:rsidRPr="000B781F">
        <w:rPr>
          <w:sz w:val="28"/>
          <w:szCs w:val="28"/>
          <w:u w:val="single"/>
        </w:rPr>
        <w:t>-п</w:t>
      </w:r>
    </w:p>
    <w:p w:rsidR="007C30B9" w:rsidRPr="000B781F" w:rsidRDefault="007C30B9" w:rsidP="007C30B9">
      <w:pPr>
        <w:jc w:val="center"/>
        <w:rPr>
          <w:sz w:val="32"/>
          <w:highlight w:val="cyan"/>
        </w:rPr>
      </w:pPr>
    </w:p>
    <w:p w:rsidR="00511C3E" w:rsidRDefault="007C30B9" w:rsidP="00472932">
      <w:pPr>
        <w:shd w:val="clear" w:color="auto" w:fill="FFFFFF"/>
        <w:ind w:right="5035"/>
        <w:rPr>
          <w:spacing w:val="2"/>
          <w:sz w:val="28"/>
          <w:szCs w:val="28"/>
        </w:rPr>
      </w:pPr>
      <w:r w:rsidRPr="000B781F">
        <w:rPr>
          <w:spacing w:val="2"/>
          <w:sz w:val="28"/>
          <w:szCs w:val="28"/>
        </w:rPr>
        <w:t>«</w:t>
      </w:r>
      <w:r w:rsidR="00511C3E">
        <w:rPr>
          <w:spacing w:val="2"/>
          <w:sz w:val="28"/>
          <w:szCs w:val="28"/>
        </w:rPr>
        <w:t>Об исполнении Решения</w:t>
      </w:r>
    </w:p>
    <w:p w:rsidR="00511C3E" w:rsidRDefault="00511C3E" w:rsidP="00472932">
      <w:pPr>
        <w:shd w:val="clear" w:color="auto" w:fill="FFFFFF"/>
        <w:ind w:right="503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Саянского районного Совета депутатов от 14.12.2016г. </w:t>
      </w:r>
    </w:p>
    <w:p w:rsidR="007C30B9" w:rsidRPr="000B781F" w:rsidRDefault="00511C3E" w:rsidP="00472932">
      <w:pPr>
        <w:shd w:val="clear" w:color="auto" w:fill="FFFFFF"/>
        <w:ind w:right="5035"/>
        <w:rPr>
          <w:sz w:val="28"/>
          <w:szCs w:val="28"/>
        </w:rPr>
      </w:pPr>
      <w:r>
        <w:rPr>
          <w:spacing w:val="2"/>
          <w:sz w:val="28"/>
          <w:szCs w:val="28"/>
        </w:rPr>
        <w:t>№ 17-95 «Об утверждении структуры администрации Саянского района»</w:t>
      </w:r>
      <w:r w:rsidR="007C30B9" w:rsidRPr="000B781F">
        <w:rPr>
          <w:spacing w:val="2"/>
          <w:sz w:val="28"/>
          <w:szCs w:val="28"/>
        </w:rPr>
        <w:t>»</w:t>
      </w:r>
    </w:p>
    <w:p w:rsidR="007C30B9" w:rsidRPr="000B781F" w:rsidRDefault="007C30B9" w:rsidP="007C30B9">
      <w:pPr>
        <w:shd w:val="clear" w:color="auto" w:fill="FFFFFF"/>
        <w:ind w:right="5035"/>
        <w:rPr>
          <w:sz w:val="28"/>
          <w:szCs w:val="28"/>
          <w:highlight w:val="cyan"/>
        </w:rPr>
      </w:pPr>
    </w:p>
    <w:p w:rsidR="00472932" w:rsidRDefault="00E36D39" w:rsidP="008A7CA5">
      <w:pPr>
        <w:tabs>
          <w:tab w:val="left" w:pos="6945"/>
          <w:tab w:val="right" w:pos="9524"/>
        </w:tabs>
        <w:ind w:firstLine="567"/>
        <w:jc w:val="both"/>
        <w:rPr>
          <w:spacing w:val="2"/>
          <w:sz w:val="28"/>
          <w:szCs w:val="28"/>
        </w:rPr>
      </w:pPr>
      <w:r w:rsidRPr="000B781F">
        <w:rPr>
          <w:spacing w:val="2"/>
          <w:sz w:val="28"/>
          <w:szCs w:val="28"/>
        </w:rPr>
        <w:t>В</w:t>
      </w:r>
      <w:r w:rsidR="00472932">
        <w:rPr>
          <w:spacing w:val="2"/>
          <w:sz w:val="28"/>
          <w:szCs w:val="28"/>
        </w:rPr>
        <w:t>о исполнение решения Саянского районного Совета депутатов от 1</w:t>
      </w:r>
      <w:r w:rsidR="001C2C51">
        <w:rPr>
          <w:spacing w:val="2"/>
          <w:sz w:val="28"/>
          <w:szCs w:val="28"/>
        </w:rPr>
        <w:t>4.</w:t>
      </w:r>
      <w:r w:rsidR="001A4E18">
        <w:rPr>
          <w:spacing w:val="2"/>
          <w:sz w:val="28"/>
          <w:szCs w:val="28"/>
        </w:rPr>
        <w:t>1</w:t>
      </w:r>
      <w:r w:rsidR="00472932">
        <w:rPr>
          <w:spacing w:val="2"/>
          <w:sz w:val="28"/>
          <w:szCs w:val="28"/>
        </w:rPr>
        <w:t xml:space="preserve">2.2016г. № </w:t>
      </w:r>
      <w:r w:rsidR="001C2C51">
        <w:rPr>
          <w:spacing w:val="2"/>
          <w:sz w:val="28"/>
          <w:szCs w:val="28"/>
        </w:rPr>
        <w:t>17</w:t>
      </w:r>
      <w:r w:rsidR="00472932">
        <w:rPr>
          <w:spacing w:val="2"/>
          <w:sz w:val="28"/>
          <w:szCs w:val="28"/>
        </w:rPr>
        <w:t>-</w:t>
      </w:r>
      <w:r w:rsidR="001C2C51">
        <w:rPr>
          <w:spacing w:val="2"/>
          <w:sz w:val="28"/>
          <w:szCs w:val="28"/>
        </w:rPr>
        <w:t>95</w:t>
      </w:r>
      <w:r w:rsidR="00472932">
        <w:rPr>
          <w:spacing w:val="2"/>
          <w:sz w:val="28"/>
          <w:szCs w:val="28"/>
        </w:rPr>
        <w:t xml:space="preserve"> «Об утверждении структуры администрации Саянского района», руководствуясь ст. 62.1, 81 Устава муниципального образования Саянский район Красноярского края, ПОСТАНОВЛЯЮ:</w:t>
      </w:r>
      <w:r w:rsidR="00432EEF" w:rsidRPr="000B781F">
        <w:rPr>
          <w:spacing w:val="2"/>
          <w:sz w:val="28"/>
          <w:szCs w:val="28"/>
        </w:rPr>
        <w:t xml:space="preserve"> </w:t>
      </w:r>
    </w:p>
    <w:p w:rsidR="00472932" w:rsidRDefault="00472932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структуру администрации Саянского района согласно приложению № 1, № 2 к настоящему Постановлению.</w:t>
      </w:r>
    </w:p>
    <w:p w:rsidR="00472932" w:rsidRPr="00472932" w:rsidRDefault="00472932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472932">
        <w:rPr>
          <w:spacing w:val="2"/>
          <w:sz w:val="28"/>
          <w:szCs w:val="28"/>
        </w:rPr>
        <w:t>Утвердить численный состав муниципальных служащих администрации Саянского района в количестве 35 человек</w:t>
      </w:r>
      <w:r w:rsidR="0007306E">
        <w:rPr>
          <w:spacing w:val="2"/>
          <w:sz w:val="28"/>
          <w:szCs w:val="28"/>
        </w:rPr>
        <w:t>.</w:t>
      </w:r>
    </w:p>
    <w:p w:rsidR="008A7CA5" w:rsidRDefault="00472932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Распределить штатную численность муниципальных служащих органов и структурных подразделений администрации Саянского района </w:t>
      </w:r>
      <w:proofErr w:type="gramStart"/>
      <w:r>
        <w:rPr>
          <w:spacing w:val="2"/>
          <w:sz w:val="28"/>
          <w:szCs w:val="28"/>
        </w:rPr>
        <w:t>согласно Приложения</w:t>
      </w:r>
      <w:proofErr w:type="gramEnd"/>
      <w:r>
        <w:rPr>
          <w:spacing w:val="2"/>
          <w:sz w:val="28"/>
          <w:szCs w:val="28"/>
        </w:rPr>
        <w:t xml:space="preserve"> № 1 к настоящему Постановлению. </w:t>
      </w:r>
    </w:p>
    <w:p w:rsidR="007C30B9" w:rsidRDefault="008A7CA5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Постановление адми</w:t>
      </w:r>
      <w:r w:rsidR="00472932">
        <w:rPr>
          <w:spacing w:val="2"/>
          <w:sz w:val="28"/>
          <w:szCs w:val="28"/>
        </w:rPr>
        <w:t>нистрации Саянского района от 25.02.2016</w:t>
      </w:r>
      <w:r>
        <w:rPr>
          <w:spacing w:val="2"/>
          <w:sz w:val="28"/>
          <w:szCs w:val="28"/>
        </w:rPr>
        <w:t xml:space="preserve">г. № </w:t>
      </w:r>
      <w:r w:rsidR="00472932">
        <w:rPr>
          <w:spacing w:val="2"/>
          <w:sz w:val="28"/>
          <w:szCs w:val="28"/>
        </w:rPr>
        <w:t>58</w:t>
      </w:r>
      <w:r>
        <w:rPr>
          <w:spacing w:val="2"/>
          <w:sz w:val="28"/>
          <w:szCs w:val="28"/>
        </w:rPr>
        <w:t xml:space="preserve">-п </w:t>
      </w:r>
      <w:r w:rsidR="0047293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="0007306E">
        <w:rPr>
          <w:spacing w:val="2"/>
          <w:sz w:val="28"/>
          <w:szCs w:val="28"/>
        </w:rPr>
        <w:t>О реорганизации структурных подразделений администрации Саянского района</w:t>
      </w:r>
      <w:r>
        <w:rPr>
          <w:spacing w:val="2"/>
          <w:sz w:val="28"/>
          <w:szCs w:val="28"/>
        </w:rPr>
        <w:t>» считать утратившим силу.</w:t>
      </w:r>
    </w:p>
    <w:p w:rsidR="0007306E" w:rsidRPr="008A7CA5" w:rsidRDefault="0007306E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Организационно-правовому отделу администрации Саянского района (Лосев С.В.) привести Реестр муниципальных служащих Саянского района в соответствие с настоящим Постановлением. </w:t>
      </w:r>
    </w:p>
    <w:p w:rsidR="007C30B9" w:rsidRPr="004E2CB0" w:rsidRDefault="007F3AC4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FC2171">
        <w:rPr>
          <w:spacing w:val="2"/>
          <w:sz w:val="28"/>
          <w:szCs w:val="28"/>
        </w:rPr>
        <w:t>Настоящее п</w:t>
      </w:r>
      <w:r w:rsidR="005F50A4" w:rsidRPr="00FC2171">
        <w:rPr>
          <w:spacing w:val="2"/>
          <w:sz w:val="28"/>
          <w:szCs w:val="28"/>
        </w:rPr>
        <w:t>остановление</w:t>
      </w:r>
      <w:r w:rsidR="007C30B9" w:rsidRPr="00FC2171">
        <w:rPr>
          <w:spacing w:val="2"/>
          <w:sz w:val="28"/>
          <w:szCs w:val="28"/>
        </w:rPr>
        <w:t xml:space="preserve"> вступает в силу</w:t>
      </w:r>
      <w:r w:rsidR="004E2CB0">
        <w:rPr>
          <w:spacing w:val="2"/>
          <w:sz w:val="28"/>
          <w:szCs w:val="28"/>
        </w:rPr>
        <w:t xml:space="preserve"> </w:t>
      </w:r>
      <w:r w:rsidR="007C30B9" w:rsidRPr="00FC2171">
        <w:rPr>
          <w:spacing w:val="2"/>
          <w:sz w:val="28"/>
          <w:szCs w:val="28"/>
        </w:rPr>
        <w:t>с</w:t>
      </w:r>
      <w:r w:rsidRPr="00FC2171">
        <w:rPr>
          <w:spacing w:val="2"/>
          <w:sz w:val="28"/>
          <w:szCs w:val="28"/>
        </w:rPr>
        <w:t xml:space="preserve"> момента </w:t>
      </w:r>
      <w:r w:rsidR="00FC2171" w:rsidRPr="00FC2171">
        <w:rPr>
          <w:spacing w:val="2"/>
          <w:sz w:val="28"/>
          <w:szCs w:val="28"/>
        </w:rPr>
        <w:t>его официально опубликования в газете «Присая</w:t>
      </w:r>
      <w:r w:rsidR="00FC2171">
        <w:rPr>
          <w:spacing w:val="2"/>
          <w:sz w:val="28"/>
          <w:szCs w:val="28"/>
        </w:rPr>
        <w:t>н</w:t>
      </w:r>
      <w:r w:rsidR="00FC2171" w:rsidRPr="00FC2171">
        <w:rPr>
          <w:spacing w:val="2"/>
          <w:sz w:val="28"/>
          <w:szCs w:val="28"/>
        </w:rPr>
        <w:t>ье»</w:t>
      </w:r>
      <w:r w:rsidR="00472F69">
        <w:rPr>
          <w:spacing w:val="2"/>
          <w:sz w:val="28"/>
          <w:szCs w:val="28"/>
        </w:rPr>
        <w:t>,</w:t>
      </w:r>
      <w:r w:rsidR="004E2CB0">
        <w:rPr>
          <w:spacing w:val="2"/>
          <w:sz w:val="28"/>
          <w:szCs w:val="28"/>
        </w:rPr>
        <w:t xml:space="preserve"> размещению на официальном веб-сайте</w:t>
      </w:r>
      <w:r w:rsidR="001C2C51" w:rsidRPr="001C2C51">
        <w:rPr>
          <w:spacing w:val="2"/>
          <w:sz w:val="28"/>
          <w:szCs w:val="28"/>
        </w:rPr>
        <w:t xml:space="preserve"> </w:t>
      </w:r>
      <w:r w:rsidR="001C2C51">
        <w:rPr>
          <w:spacing w:val="2"/>
          <w:sz w:val="28"/>
          <w:szCs w:val="28"/>
          <w:lang w:val="en-US"/>
        </w:rPr>
        <w:t>www</w:t>
      </w:r>
      <w:r w:rsidR="001C2C51" w:rsidRPr="001C2C51">
        <w:rPr>
          <w:spacing w:val="2"/>
          <w:sz w:val="28"/>
          <w:szCs w:val="28"/>
        </w:rPr>
        <w:t>.</w:t>
      </w:r>
      <w:r w:rsidR="001C2C51">
        <w:rPr>
          <w:spacing w:val="2"/>
          <w:sz w:val="28"/>
          <w:szCs w:val="28"/>
          <w:lang w:val="en-US"/>
        </w:rPr>
        <w:t>adm</w:t>
      </w:r>
      <w:r w:rsidR="001C2C51" w:rsidRPr="001C2C51">
        <w:rPr>
          <w:spacing w:val="2"/>
          <w:sz w:val="28"/>
          <w:szCs w:val="28"/>
        </w:rPr>
        <w:t>-</w:t>
      </w:r>
      <w:r w:rsidR="001C2C51">
        <w:rPr>
          <w:spacing w:val="2"/>
          <w:sz w:val="28"/>
          <w:szCs w:val="28"/>
          <w:lang w:val="en-US"/>
        </w:rPr>
        <w:t>sayany</w:t>
      </w:r>
      <w:r w:rsidR="004E2CB0" w:rsidRPr="004E2CB0">
        <w:rPr>
          <w:spacing w:val="2"/>
          <w:sz w:val="28"/>
          <w:szCs w:val="28"/>
        </w:rPr>
        <w:t>.</w:t>
      </w:r>
      <w:r w:rsidR="004E2CB0">
        <w:rPr>
          <w:spacing w:val="2"/>
          <w:sz w:val="28"/>
          <w:szCs w:val="28"/>
          <w:lang w:val="en-US"/>
        </w:rPr>
        <w:t>ru</w:t>
      </w:r>
      <w:r w:rsidR="00472F69">
        <w:rPr>
          <w:spacing w:val="2"/>
          <w:sz w:val="28"/>
          <w:szCs w:val="28"/>
        </w:rPr>
        <w:t xml:space="preserve"> и применяется к правоотношениям, </w:t>
      </w:r>
      <w:r w:rsidR="004E2CB0">
        <w:rPr>
          <w:spacing w:val="2"/>
          <w:sz w:val="28"/>
          <w:szCs w:val="28"/>
        </w:rPr>
        <w:t xml:space="preserve">возникшим с </w:t>
      </w:r>
      <w:r w:rsidR="004A7D0D">
        <w:rPr>
          <w:spacing w:val="2"/>
          <w:sz w:val="28"/>
          <w:szCs w:val="28"/>
        </w:rPr>
        <w:t>22.12.</w:t>
      </w:r>
      <w:r w:rsidR="004E2CB0">
        <w:rPr>
          <w:spacing w:val="2"/>
          <w:sz w:val="28"/>
          <w:szCs w:val="28"/>
        </w:rPr>
        <w:t>201</w:t>
      </w:r>
      <w:r w:rsidR="004A7D0D">
        <w:rPr>
          <w:spacing w:val="2"/>
          <w:sz w:val="28"/>
          <w:szCs w:val="28"/>
        </w:rPr>
        <w:t>6</w:t>
      </w:r>
      <w:r w:rsidR="004E2CB0">
        <w:rPr>
          <w:spacing w:val="2"/>
          <w:sz w:val="28"/>
          <w:szCs w:val="28"/>
        </w:rPr>
        <w:t>г</w:t>
      </w:r>
      <w:r w:rsidR="00472F69">
        <w:rPr>
          <w:spacing w:val="2"/>
          <w:sz w:val="28"/>
          <w:szCs w:val="28"/>
        </w:rPr>
        <w:t>.</w:t>
      </w:r>
    </w:p>
    <w:p w:rsidR="004E2CB0" w:rsidRPr="004E2CB0" w:rsidRDefault="004E2CB0" w:rsidP="004E2CB0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proofErr w:type="gramStart"/>
      <w:r w:rsidRPr="000B781F">
        <w:rPr>
          <w:spacing w:val="2"/>
          <w:sz w:val="28"/>
          <w:szCs w:val="28"/>
        </w:rPr>
        <w:t>Контроль за</w:t>
      </w:r>
      <w:proofErr w:type="gramEnd"/>
      <w:r w:rsidRPr="000B781F">
        <w:rPr>
          <w:spacing w:val="2"/>
          <w:sz w:val="28"/>
          <w:szCs w:val="28"/>
        </w:rPr>
        <w:t xml:space="preserve"> исполнением постановления</w:t>
      </w:r>
      <w:r w:rsidRPr="004E2CB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оставляю за собой</w:t>
      </w:r>
      <w:r w:rsidRPr="000B781F">
        <w:rPr>
          <w:spacing w:val="2"/>
          <w:sz w:val="28"/>
          <w:szCs w:val="28"/>
        </w:rPr>
        <w:t xml:space="preserve">. </w:t>
      </w:r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FC2171" w:rsidRPr="000B781F" w:rsidRDefault="00FC2171" w:rsidP="007C30B9">
      <w:pPr>
        <w:jc w:val="both"/>
        <w:rPr>
          <w:spacing w:val="1"/>
          <w:sz w:val="28"/>
          <w:szCs w:val="28"/>
        </w:rPr>
      </w:pPr>
    </w:p>
    <w:p w:rsidR="004E2CB0" w:rsidRDefault="006347BF" w:rsidP="007C30B9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И.о. г</w:t>
      </w:r>
      <w:r w:rsidR="007C30B9" w:rsidRPr="000B781F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ы</w:t>
      </w:r>
      <w:r w:rsidR="007C30B9" w:rsidRPr="000B781F">
        <w:rPr>
          <w:spacing w:val="1"/>
          <w:sz w:val="28"/>
          <w:szCs w:val="28"/>
        </w:rPr>
        <w:t xml:space="preserve"> района                       </w:t>
      </w:r>
      <w:r w:rsidR="009C288D" w:rsidRPr="000B781F">
        <w:rPr>
          <w:spacing w:val="1"/>
          <w:sz w:val="28"/>
          <w:szCs w:val="28"/>
        </w:rPr>
        <w:t xml:space="preserve">                           </w:t>
      </w:r>
      <w:r w:rsidR="00FC217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8D6270">
        <w:rPr>
          <w:spacing w:val="1"/>
          <w:sz w:val="28"/>
          <w:szCs w:val="28"/>
        </w:rPr>
        <w:t xml:space="preserve">          </w:t>
      </w:r>
      <w:r>
        <w:rPr>
          <w:spacing w:val="1"/>
          <w:sz w:val="28"/>
          <w:szCs w:val="28"/>
        </w:rPr>
        <w:t>И</w:t>
      </w:r>
      <w:r w:rsidR="009C288D" w:rsidRPr="000B781F">
        <w:rPr>
          <w:spacing w:val="1"/>
          <w:sz w:val="28"/>
          <w:szCs w:val="28"/>
        </w:rPr>
        <w:t xml:space="preserve">.В. </w:t>
      </w:r>
      <w:r>
        <w:rPr>
          <w:spacing w:val="1"/>
          <w:sz w:val="28"/>
          <w:szCs w:val="28"/>
        </w:rPr>
        <w:t>Данилин</w:t>
      </w:r>
    </w:p>
    <w:p w:rsidR="007B4090" w:rsidRDefault="007B4090" w:rsidP="007C30B9">
      <w:pPr>
        <w:jc w:val="both"/>
        <w:rPr>
          <w:spacing w:val="1"/>
          <w:sz w:val="28"/>
          <w:szCs w:val="28"/>
        </w:rPr>
      </w:pPr>
    </w:p>
    <w:p w:rsidR="007B4090" w:rsidRDefault="007B4090" w:rsidP="007C30B9">
      <w:pPr>
        <w:jc w:val="both"/>
        <w:rPr>
          <w:spacing w:val="1"/>
          <w:sz w:val="28"/>
          <w:szCs w:val="28"/>
        </w:rPr>
      </w:pPr>
    </w:p>
    <w:tbl>
      <w:tblPr>
        <w:tblW w:w="8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6"/>
        <w:gridCol w:w="7616"/>
      </w:tblGrid>
      <w:tr w:rsidR="0051356C" w:rsidRPr="00F8618E" w:rsidTr="001052E2">
        <w:trPr>
          <w:trHeight w:val="685"/>
        </w:trPr>
        <w:tc>
          <w:tcPr>
            <w:tcW w:w="1236" w:type="dxa"/>
            <w:tcBorders>
              <w:top w:val="nil"/>
              <w:left w:val="nil"/>
              <w:right w:val="nil"/>
            </w:tcBorders>
          </w:tcPr>
          <w:p w:rsidR="0051356C" w:rsidRPr="00F8618E" w:rsidRDefault="0051356C" w:rsidP="001052E2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tcBorders>
              <w:top w:val="nil"/>
              <w:left w:val="nil"/>
              <w:right w:val="nil"/>
            </w:tcBorders>
          </w:tcPr>
          <w:p w:rsidR="0051356C" w:rsidRPr="00F8618E" w:rsidRDefault="0051356C" w:rsidP="001052E2">
            <w:pPr>
              <w:ind w:left="4293"/>
            </w:pPr>
            <w:r w:rsidRPr="00F861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8618E">
              <w:t>Приложение  1</w:t>
            </w:r>
          </w:p>
          <w:p w:rsidR="0051356C" w:rsidRPr="00F8618E" w:rsidRDefault="0051356C" w:rsidP="001052E2">
            <w:pPr>
              <w:ind w:left="4434"/>
            </w:pPr>
            <w:r w:rsidRPr="00F8618E">
              <w:t xml:space="preserve">к </w:t>
            </w:r>
            <w:r>
              <w:t>Постановлению администрации Саянского района</w:t>
            </w:r>
          </w:p>
          <w:p w:rsidR="0051356C" w:rsidRPr="00F8618E" w:rsidRDefault="0051356C" w:rsidP="001052E2">
            <w:r w:rsidRPr="00F8618E">
              <w:t xml:space="preserve">                                                                   </w:t>
            </w:r>
            <w:r>
              <w:t xml:space="preserve">              </w:t>
            </w:r>
            <w:r w:rsidRPr="00F8618E">
              <w:t xml:space="preserve">от   </w:t>
            </w:r>
            <w:r w:rsidR="00E50991">
              <w:t>24.03.2017</w:t>
            </w:r>
            <w:r w:rsidRPr="00F8618E">
              <w:t xml:space="preserve">.  № </w:t>
            </w:r>
            <w:r w:rsidR="00E50991">
              <w:t>144-п</w:t>
            </w:r>
          </w:p>
          <w:p w:rsidR="0051356C" w:rsidRPr="00F8618E" w:rsidRDefault="0051356C" w:rsidP="001052E2">
            <w:pPr>
              <w:rPr>
                <w:sz w:val="24"/>
                <w:szCs w:val="24"/>
              </w:rPr>
            </w:pPr>
          </w:p>
        </w:tc>
      </w:tr>
      <w:tr w:rsidR="0051356C" w:rsidRPr="00F8618E" w:rsidTr="001052E2">
        <w:trPr>
          <w:trHeight w:val="347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№ п/п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Наименование должности (структурного подразделения)</w:t>
            </w:r>
          </w:p>
        </w:tc>
      </w:tr>
      <w:tr w:rsidR="0051356C" w:rsidRPr="00F8618E" w:rsidTr="001052E2">
        <w:trPr>
          <w:trHeight w:val="324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1.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  <w:vertAlign w:val="superscript"/>
              </w:rPr>
            </w:pPr>
            <w:r w:rsidRPr="00F8618E">
              <w:t xml:space="preserve">Глава Саянского района </w:t>
            </w:r>
            <w:r w:rsidRPr="00F8618E">
              <w:rPr>
                <w:b/>
                <w:vertAlign w:val="superscript"/>
              </w:rPr>
              <w:t>*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2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Заместители главы Саянского района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2.1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Первый заместитель главы Саянского района  </w:t>
            </w:r>
            <w:r w:rsidRPr="00F8618E">
              <w:rPr>
                <w:b/>
              </w:rPr>
              <w:t>(1 ед.)*</w:t>
            </w:r>
          </w:p>
        </w:tc>
      </w:tr>
      <w:tr w:rsidR="0051356C" w:rsidRPr="00F8618E" w:rsidTr="001052E2">
        <w:trPr>
          <w:trHeight w:val="633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2.2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Заместитель главы Саянского района по социальным вопросам </w:t>
            </w:r>
          </w:p>
          <w:p w:rsidR="0051356C" w:rsidRPr="00F8618E" w:rsidRDefault="0051356C" w:rsidP="001052E2">
            <w:pPr>
              <w:spacing w:line="240" w:lineRule="atLeast"/>
            </w:pPr>
            <w:r w:rsidRPr="00F8618E">
              <w:rPr>
                <w:b/>
              </w:rPr>
              <w:t>(1 ед.)*</w:t>
            </w:r>
          </w:p>
        </w:tc>
      </w:tr>
      <w:tr w:rsidR="0051356C" w:rsidRPr="00F8618E" w:rsidTr="001052E2">
        <w:trPr>
          <w:trHeight w:val="618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2.3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Заместитель главы Саянского района по оперативному управлению </w:t>
            </w:r>
            <w:r w:rsidRPr="00F8618E">
              <w:rPr>
                <w:b/>
              </w:rPr>
              <w:t>(1 ед.)*</w:t>
            </w:r>
          </w:p>
        </w:tc>
      </w:tr>
      <w:tr w:rsidR="0051356C" w:rsidRPr="00F8618E" w:rsidTr="001052E2">
        <w:trPr>
          <w:trHeight w:val="541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3.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Структурные подразделения администрации Саянского  района, осуществляющие полномочия в соответствии со ст. 15 № 131-ФЗ</w:t>
            </w:r>
          </w:p>
        </w:tc>
      </w:tr>
      <w:tr w:rsidR="0051356C" w:rsidRPr="00F8618E" w:rsidTr="001052E2">
        <w:trPr>
          <w:trHeight w:val="390"/>
        </w:trPr>
        <w:tc>
          <w:tcPr>
            <w:tcW w:w="1236" w:type="dxa"/>
            <w:tcBorders>
              <w:bottom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3.1</w:t>
            </w:r>
          </w:p>
        </w:tc>
        <w:tc>
          <w:tcPr>
            <w:tcW w:w="7616" w:type="dxa"/>
            <w:tcBorders>
              <w:bottom w:val="single" w:sz="4" w:space="0" w:color="auto"/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t xml:space="preserve">Организационно-правовой отдел </w:t>
            </w:r>
            <w:r>
              <w:t>а</w:t>
            </w:r>
            <w:r w:rsidRPr="00F8618E">
              <w:t xml:space="preserve">дминистрации Саянского района </w:t>
            </w:r>
            <w:r w:rsidRPr="00F8618E">
              <w:rPr>
                <w:b/>
              </w:rPr>
              <w:t>(5 ед.)* (4 ед. не муниципальные).</w:t>
            </w:r>
          </w:p>
        </w:tc>
      </w:tr>
      <w:tr w:rsidR="0051356C" w:rsidRPr="00F8618E" w:rsidTr="001052E2">
        <w:trPr>
          <w:trHeight w:val="193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3.2</w:t>
            </w:r>
          </w:p>
        </w:tc>
        <w:tc>
          <w:tcPr>
            <w:tcW w:w="7616" w:type="dxa"/>
            <w:tcBorders>
              <w:top w:val="single" w:sz="4" w:space="0" w:color="auto"/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t xml:space="preserve">Отдел имущественных и земельных отношений администрации Саянского района </w:t>
            </w:r>
            <w:r w:rsidRPr="00F8618E">
              <w:rPr>
                <w:b/>
              </w:rPr>
              <w:t>(4 ед.)*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  <w:tcBorders>
              <w:top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3.3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Отдел сельского хозяйства администрации Саянского района </w:t>
            </w:r>
          </w:p>
          <w:p w:rsidR="0051356C" w:rsidRPr="00F8618E" w:rsidRDefault="0051356C" w:rsidP="001052E2">
            <w:pPr>
              <w:spacing w:line="240" w:lineRule="atLeast"/>
            </w:pPr>
            <w:r w:rsidRPr="00F8618E">
              <w:rPr>
                <w:b/>
              </w:rPr>
              <w:t xml:space="preserve">(5 ед. </w:t>
            </w:r>
            <w:proofErr w:type="spellStart"/>
            <w:r w:rsidRPr="00F8618E">
              <w:rPr>
                <w:b/>
              </w:rPr>
              <w:t>кр</w:t>
            </w:r>
            <w:proofErr w:type="spellEnd"/>
            <w:r w:rsidRPr="00F8618E">
              <w:rPr>
                <w:b/>
              </w:rPr>
              <w:t>.)</w:t>
            </w:r>
          </w:p>
        </w:tc>
      </w:tr>
      <w:tr w:rsidR="0051356C" w:rsidRPr="00F8618E" w:rsidTr="001052E2">
        <w:trPr>
          <w:trHeight w:val="324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3.4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Отдел экономики администрации Саянского района </w:t>
            </w:r>
            <w:r w:rsidRPr="00F8618E">
              <w:rPr>
                <w:b/>
              </w:rPr>
              <w:t>(4 ед.)*</w:t>
            </w:r>
          </w:p>
        </w:tc>
      </w:tr>
      <w:tr w:rsidR="0051356C" w:rsidRPr="00F8618E" w:rsidTr="001052E2">
        <w:trPr>
          <w:trHeight w:val="350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3.5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Отдел жилищно-коммунального хозяйства, транспорта и связи администрации Саянского района </w:t>
            </w:r>
            <w:r w:rsidRPr="00F8618E">
              <w:rPr>
                <w:b/>
              </w:rPr>
              <w:t>(3 ед.)*</w:t>
            </w:r>
          </w:p>
        </w:tc>
      </w:tr>
      <w:tr w:rsidR="0051356C" w:rsidRPr="00F8618E" w:rsidTr="001052E2">
        <w:trPr>
          <w:trHeight w:val="633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3.6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Специалисты гражданской обороны, чрезвычайных ситуаций и мобилизационной работы администрации Саянского района </w:t>
            </w:r>
          </w:p>
          <w:p w:rsidR="0051356C" w:rsidRPr="00F8618E" w:rsidRDefault="0051356C" w:rsidP="001052E2">
            <w:pPr>
              <w:spacing w:line="240" w:lineRule="atLeast"/>
            </w:pPr>
            <w:r w:rsidRPr="00F8618E">
              <w:rPr>
                <w:b/>
              </w:rPr>
              <w:t>(2 ед.)*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3.7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Отдел архитектуры</w:t>
            </w:r>
            <w:r w:rsidRPr="00F8618E">
              <w:rPr>
                <w:b/>
              </w:rPr>
              <w:t xml:space="preserve"> </w:t>
            </w:r>
            <w:r w:rsidRPr="00F8618E">
              <w:t>администрации Саянского района</w:t>
            </w:r>
            <w:r w:rsidRPr="00F8618E">
              <w:rPr>
                <w:b/>
              </w:rPr>
              <w:t xml:space="preserve"> (2 ед.)*</w:t>
            </w:r>
          </w:p>
        </w:tc>
      </w:tr>
      <w:tr w:rsidR="0051356C" w:rsidRPr="00F8618E" w:rsidTr="001052E2">
        <w:trPr>
          <w:trHeight w:val="633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3.8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rPr>
                <w:color w:val="000000" w:themeColor="text1"/>
              </w:rPr>
              <w:t>Специалисты по охране прав детей администрации Саянского района</w:t>
            </w:r>
            <w:r w:rsidRPr="00F8618E">
              <w:t xml:space="preserve"> </w:t>
            </w:r>
            <w:r w:rsidRPr="00F8618E">
              <w:rPr>
                <w:b/>
              </w:rPr>
              <w:t xml:space="preserve">(2 ед. </w:t>
            </w:r>
            <w:proofErr w:type="spellStart"/>
            <w:r w:rsidRPr="00F8618E">
              <w:rPr>
                <w:b/>
              </w:rPr>
              <w:t>кр</w:t>
            </w:r>
            <w:proofErr w:type="spellEnd"/>
            <w:r w:rsidRPr="00F8618E">
              <w:rPr>
                <w:b/>
              </w:rPr>
              <w:t>.)</w:t>
            </w:r>
          </w:p>
        </w:tc>
      </w:tr>
      <w:tr w:rsidR="0051356C" w:rsidRPr="00F8618E" w:rsidTr="001052E2">
        <w:trPr>
          <w:trHeight w:val="618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3.9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Ответственный секретарь комиссии по делам несовершеннолетних и защите их прав администрации Саянского района </w:t>
            </w:r>
            <w:r w:rsidRPr="00F8618E">
              <w:rPr>
                <w:b/>
              </w:rPr>
              <w:t xml:space="preserve">(1 ед. </w:t>
            </w:r>
            <w:proofErr w:type="spellStart"/>
            <w:r w:rsidRPr="00F8618E">
              <w:rPr>
                <w:b/>
              </w:rPr>
              <w:t>кр</w:t>
            </w:r>
            <w:proofErr w:type="spellEnd"/>
            <w:r w:rsidRPr="00F8618E">
              <w:rPr>
                <w:b/>
              </w:rPr>
              <w:t>.)</w:t>
            </w:r>
          </w:p>
        </w:tc>
      </w:tr>
      <w:tr w:rsidR="0051356C" w:rsidRPr="00F8618E" w:rsidTr="001052E2">
        <w:trPr>
          <w:trHeight w:val="633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4.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  <w:rPr>
                <w:b/>
              </w:rPr>
            </w:pPr>
            <w:r w:rsidRPr="00F8618E">
              <w:rPr>
                <w:b/>
              </w:rPr>
              <w:t>Вспомогательные структурные подразделения администрации Саянского района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4.1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Отдел учета и отчетности администрации Саянского района</w:t>
            </w:r>
            <w:r w:rsidRPr="00F8618E">
              <w:rPr>
                <w:b/>
              </w:rPr>
              <w:t xml:space="preserve"> (2 ед.)*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4.2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Хозяйственная часть администрации Саянского района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rPr>
                <w:b/>
              </w:rPr>
              <w:t>5.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rPr>
                <w:b/>
              </w:rPr>
              <w:t>Органы администрации района с правами юридического лица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5.1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Отдел социальной защиты населения администрации Саянского района </w:t>
            </w:r>
            <w:r w:rsidRPr="00F8618E">
              <w:rPr>
                <w:b/>
              </w:rPr>
              <w:t xml:space="preserve">(7 ед. </w:t>
            </w:r>
            <w:proofErr w:type="spellStart"/>
            <w:r w:rsidRPr="00F8618E">
              <w:rPr>
                <w:b/>
              </w:rPr>
              <w:t>кр</w:t>
            </w:r>
            <w:proofErr w:type="spellEnd"/>
            <w:r w:rsidRPr="00F8618E">
              <w:rPr>
                <w:b/>
              </w:rPr>
              <w:t>.)</w:t>
            </w:r>
          </w:p>
        </w:tc>
      </w:tr>
      <w:tr w:rsidR="0051356C" w:rsidRPr="00F8618E" w:rsidTr="001052E2">
        <w:trPr>
          <w:trHeight w:val="323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5.2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 xml:space="preserve">МКУ «Финансово-экономическое управление администрации Саянского района» </w:t>
            </w:r>
            <w:r w:rsidRPr="00F8618E">
              <w:rPr>
                <w:b/>
              </w:rPr>
              <w:t>(9 ед.)*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5.3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МКУ «Отдел культуры администрации Саянского района»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5.4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МКУ «Отдел молодежной политики, физической культуры и спорта администрации Саянского района»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5.5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МКУ «Муниципальный архив Саянского района»</w:t>
            </w:r>
          </w:p>
        </w:tc>
      </w:tr>
      <w:tr w:rsidR="0051356C" w:rsidRPr="00F8618E" w:rsidTr="001052E2">
        <w:trPr>
          <w:trHeight w:val="390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5.6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МКУ «Управление образования администрации Саянского района»</w:t>
            </w:r>
          </w:p>
        </w:tc>
      </w:tr>
      <w:tr w:rsidR="0051356C" w:rsidRPr="00F8618E" w:rsidTr="001052E2">
        <w:trPr>
          <w:trHeight w:val="309"/>
        </w:trPr>
        <w:tc>
          <w:tcPr>
            <w:tcW w:w="1236" w:type="dxa"/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5.7</w:t>
            </w:r>
          </w:p>
        </w:tc>
        <w:tc>
          <w:tcPr>
            <w:tcW w:w="7616" w:type="dxa"/>
            <w:tcBorders>
              <w:right w:val="single" w:sz="4" w:space="0" w:color="auto"/>
            </w:tcBorders>
          </w:tcPr>
          <w:p w:rsidR="0051356C" w:rsidRPr="00F8618E" w:rsidRDefault="0051356C" w:rsidP="001052E2">
            <w:pPr>
              <w:spacing w:line="240" w:lineRule="atLeast"/>
            </w:pPr>
            <w:r w:rsidRPr="00F8618E">
              <w:t>МКУ «ЕДДС Саянского района»</w:t>
            </w:r>
          </w:p>
        </w:tc>
      </w:tr>
    </w:tbl>
    <w:p w:rsidR="0051356C" w:rsidRPr="00F8618E" w:rsidRDefault="0051356C" w:rsidP="0051356C">
      <w:pPr>
        <w:tabs>
          <w:tab w:val="left" w:pos="0"/>
        </w:tabs>
        <w:spacing w:line="240" w:lineRule="atLeast"/>
        <w:jc w:val="both"/>
        <w:rPr>
          <w:b/>
          <w:sz w:val="24"/>
          <w:szCs w:val="24"/>
        </w:rPr>
      </w:pPr>
    </w:p>
    <w:p w:rsidR="0051356C" w:rsidRPr="00F8618E" w:rsidRDefault="0051356C" w:rsidP="0051356C">
      <w:pPr>
        <w:tabs>
          <w:tab w:val="left" w:pos="0"/>
        </w:tabs>
        <w:spacing w:line="240" w:lineRule="atLeast"/>
        <w:jc w:val="both"/>
        <w:rPr>
          <w:bCs/>
          <w:sz w:val="24"/>
          <w:szCs w:val="24"/>
        </w:rPr>
      </w:pPr>
      <w:r w:rsidRPr="00F8618E">
        <w:rPr>
          <w:b/>
          <w:sz w:val="24"/>
          <w:szCs w:val="24"/>
        </w:rPr>
        <w:t xml:space="preserve">*- </w:t>
      </w:r>
      <w:r w:rsidRPr="00F8618E">
        <w:rPr>
          <w:sz w:val="24"/>
          <w:szCs w:val="24"/>
        </w:rPr>
        <w:t>муниципальная должность</w:t>
      </w:r>
    </w:p>
    <w:p w:rsidR="0051356C" w:rsidRPr="00F8618E" w:rsidRDefault="0051356C" w:rsidP="0051356C">
      <w:pPr>
        <w:tabs>
          <w:tab w:val="left" w:pos="0"/>
        </w:tabs>
        <w:spacing w:line="240" w:lineRule="atLeast"/>
        <w:jc w:val="both"/>
        <w:rPr>
          <w:bCs/>
          <w:sz w:val="24"/>
          <w:szCs w:val="24"/>
        </w:rPr>
      </w:pPr>
    </w:p>
    <w:p w:rsidR="0051356C" w:rsidRDefault="0051356C" w:rsidP="0051356C">
      <w:pPr>
        <w:ind w:left="4956"/>
        <w:rPr>
          <w:sz w:val="24"/>
          <w:szCs w:val="24"/>
        </w:rPr>
      </w:pPr>
    </w:p>
    <w:p w:rsidR="0051356C" w:rsidRDefault="0051356C" w:rsidP="0051356C">
      <w:pPr>
        <w:ind w:left="4956"/>
        <w:rPr>
          <w:sz w:val="24"/>
          <w:szCs w:val="24"/>
        </w:rPr>
      </w:pPr>
    </w:p>
    <w:p w:rsidR="0051356C" w:rsidRDefault="0051356C" w:rsidP="0051356C">
      <w:pPr>
        <w:ind w:left="4956"/>
        <w:rPr>
          <w:sz w:val="24"/>
          <w:szCs w:val="24"/>
        </w:rPr>
      </w:pPr>
    </w:p>
    <w:p w:rsidR="0051356C" w:rsidRPr="00F8618E" w:rsidRDefault="0051356C" w:rsidP="0051356C">
      <w:pPr>
        <w:ind w:left="4956"/>
        <w:rPr>
          <w:sz w:val="24"/>
          <w:szCs w:val="24"/>
        </w:rPr>
      </w:pPr>
      <w:r w:rsidRPr="00F8618E">
        <w:rPr>
          <w:sz w:val="24"/>
          <w:szCs w:val="24"/>
        </w:rPr>
        <w:lastRenderedPageBreak/>
        <w:t>Приложение 2</w:t>
      </w:r>
    </w:p>
    <w:p w:rsidR="0051356C" w:rsidRPr="00F8618E" w:rsidRDefault="0051356C" w:rsidP="0051356C">
      <w:pPr>
        <w:ind w:left="4956"/>
        <w:rPr>
          <w:sz w:val="24"/>
          <w:szCs w:val="24"/>
        </w:rPr>
      </w:pPr>
      <w:r w:rsidRPr="00F8618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Саянского района </w:t>
      </w:r>
      <w:r w:rsidRPr="00F8618E">
        <w:rPr>
          <w:sz w:val="24"/>
          <w:szCs w:val="24"/>
        </w:rPr>
        <w:t xml:space="preserve">  </w:t>
      </w:r>
    </w:p>
    <w:p w:rsidR="0051356C" w:rsidRPr="00F8618E" w:rsidRDefault="0051356C" w:rsidP="0051356C">
      <w:pPr>
        <w:ind w:left="4956"/>
        <w:rPr>
          <w:sz w:val="24"/>
          <w:szCs w:val="24"/>
        </w:rPr>
      </w:pPr>
      <w:r w:rsidRPr="00F8618E">
        <w:rPr>
          <w:sz w:val="24"/>
          <w:szCs w:val="24"/>
        </w:rPr>
        <w:t xml:space="preserve">от </w:t>
      </w:r>
      <w:r w:rsidR="00E50991">
        <w:rPr>
          <w:sz w:val="24"/>
          <w:szCs w:val="24"/>
        </w:rPr>
        <w:t>24.03.2017</w:t>
      </w:r>
      <w:r w:rsidRPr="00F8618E">
        <w:rPr>
          <w:sz w:val="24"/>
          <w:szCs w:val="24"/>
        </w:rPr>
        <w:t xml:space="preserve">г.  № </w:t>
      </w:r>
      <w:r w:rsidR="00E50991">
        <w:rPr>
          <w:sz w:val="24"/>
          <w:szCs w:val="24"/>
        </w:rPr>
        <w:t>144-п</w:t>
      </w:r>
      <w:r w:rsidRPr="00F8618E">
        <w:rPr>
          <w:sz w:val="24"/>
          <w:szCs w:val="24"/>
        </w:rPr>
        <w:t xml:space="preserve">                      </w:t>
      </w:r>
    </w:p>
    <w:p w:rsidR="0051356C" w:rsidRPr="00F8618E" w:rsidRDefault="0051356C" w:rsidP="0051356C">
      <w:pPr>
        <w:spacing w:line="240" w:lineRule="atLeast"/>
        <w:ind w:left="-1134"/>
        <w:jc w:val="center"/>
        <w:rPr>
          <w:sz w:val="24"/>
          <w:szCs w:val="24"/>
        </w:rPr>
      </w:pPr>
    </w:p>
    <w:p w:rsidR="0051356C" w:rsidRPr="00F8618E" w:rsidRDefault="0051356C" w:rsidP="0051356C">
      <w:pPr>
        <w:spacing w:line="240" w:lineRule="atLeast"/>
        <w:ind w:left="-1134"/>
        <w:jc w:val="center"/>
        <w:rPr>
          <w:sz w:val="24"/>
          <w:szCs w:val="24"/>
        </w:rPr>
      </w:pPr>
      <w:r w:rsidRPr="00F8618E">
        <w:rPr>
          <w:sz w:val="24"/>
          <w:szCs w:val="24"/>
        </w:rPr>
        <w:t xml:space="preserve">СТРУКТУРА </w:t>
      </w:r>
    </w:p>
    <w:p w:rsidR="0051356C" w:rsidRPr="00F8618E" w:rsidRDefault="0051356C" w:rsidP="0051356C">
      <w:pPr>
        <w:spacing w:line="240" w:lineRule="atLeast"/>
        <w:ind w:left="-1134"/>
        <w:jc w:val="center"/>
        <w:rPr>
          <w:sz w:val="24"/>
          <w:szCs w:val="24"/>
        </w:rPr>
      </w:pPr>
      <w:r w:rsidRPr="00F8618E">
        <w:rPr>
          <w:sz w:val="24"/>
          <w:szCs w:val="24"/>
        </w:rPr>
        <w:t>АДМИНИСТРАЦИИ САЯНСКОГО РАЙОНА</w:t>
      </w:r>
    </w:p>
    <w:p w:rsidR="0051356C" w:rsidRPr="00F8618E" w:rsidRDefault="0051356C" w:rsidP="0051356C">
      <w:pPr>
        <w:spacing w:line="240" w:lineRule="atLeast"/>
        <w:ind w:left="-1134"/>
        <w:jc w:val="center"/>
        <w:rPr>
          <w:sz w:val="24"/>
          <w:szCs w:val="24"/>
        </w:rPr>
      </w:pPr>
      <w:r w:rsidRPr="00F8618E">
        <w:rPr>
          <w:sz w:val="24"/>
          <w:szCs w:val="24"/>
        </w:rPr>
        <w:t>(МУНИЦИПАЛЬНЫХ СЛУЖАЩИХ-35 ЧЕЛОВЕК)</w:t>
      </w:r>
    </w:p>
    <w:tbl>
      <w:tblPr>
        <w:tblStyle w:val="a5"/>
        <w:tblW w:w="0" w:type="auto"/>
        <w:tblInd w:w="2518" w:type="dxa"/>
        <w:tblLook w:val="04A0"/>
      </w:tblPr>
      <w:tblGrid>
        <w:gridCol w:w="3402"/>
      </w:tblGrid>
      <w:tr w:rsidR="0051356C" w:rsidRPr="00F8618E" w:rsidTr="001052E2">
        <w:trPr>
          <w:trHeight w:val="444"/>
        </w:trPr>
        <w:tc>
          <w:tcPr>
            <w:tcW w:w="3402" w:type="dxa"/>
            <w:vAlign w:val="center"/>
          </w:tcPr>
          <w:p w:rsidR="0051356C" w:rsidRPr="00F8618E" w:rsidRDefault="0051356C" w:rsidP="001052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230.3pt;margin-top:2.2pt;width:.1pt;height:5.75pt;z-index:251684864" o:connectortype="straight"/>
              </w:pict>
            </w:r>
            <w:r w:rsidRPr="00E03055">
              <w:rPr>
                <w:noProof/>
                <w:sz w:val="28"/>
                <w:szCs w:val="28"/>
              </w:rPr>
              <w:pict>
                <v:rect id="_x0000_s1040" style="position:absolute;left:0;text-align:left;margin-left:179.75pt;margin-top:7.9pt;width:131.1pt;height:84.05pt;z-index:251674624">
                  <v:textbox style="mso-next-textbox:#_x0000_s1040">
                    <w:txbxContent>
                      <w:p w:rsidR="0051356C" w:rsidRPr="00F8618E" w:rsidRDefault="0051356C" w:rsidP="0051356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8618E">
                          <w:rPr>
                            <w:sz w:val="24"/>
                            <w:szCs w:val="24"/>
                          </w:rPr>
                          <w:t xml:space="preserve">МКУ «Финансово экономическое управление администрации Саянского района» </w:t>
                        </w:r>
                      </w:p>
                    </w:txbxContent>
                  </v:textbox>
                </v:rect>
              </w:pict>
            </w:r>
            <w:r w:rsidRPr="00E03055">
              <w:rPr>
                <w:noProof/>
                <w:sz w:val="28"/>
                <w:szCs w:val="28"/>
              </w:rPr>
              <w:pict>
                <v:rect id="_x0000_s1048" style="position:absolute;left:0;text-align:left;margin-left:-172.2pt;margin-top:7.85pt;width:149.05pt;height:68.75pt;z-index:251682816">
                  <v:textbox style="mso-next-textbox:#_x0000_s1048">
                    <w:txbxContent>
                      <w:p w:rsidR="0051356C" w:rsidRPr="00F8618E" w:rsidRDefault="0051356C" w:rsidP="0051356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8618E">
                          <w:rPr>
                            <w:sz w:val="24"/>
                            <w:szCs w:val="24"/>
                          </w:rPr>
                          <w:t>Отдел учёта и отчетности администрации Саянского района</w:t>
                        </w:r>
                      </w:p>
                    </w:txbxContent>
                  </v:textbox>
                </v:rect>
              </w:pict>
            </w:r>
            <w:r w:rsidRPr="00E03055"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-92.9pt;margin-top:3.05pt;width:0;height:4.6pt;z-index:2516889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9" type="#_x0000_t32" style="position:absolute;left:0;text-align:left;margin-left:167.15pt;margin-top:2.55pt;width:62.8pt;height:0;z-index:25168384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2" type="#_x0000_t32" style="position:absolute;left:0;text-align:left;margin-left:-175.65pt;margin-top:2.95pt;width:.05pt;height:84.1pt;z-index:25168691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1" type="#_x0000_t32" style="position:absolute;left:0;text-align:left;margin-left:-176pt;margin-top:2.95pt;width:170.15pt;height:0;flip:x;z-index:251685888" o:connectortype="straight"/>
              </w:pict>
            </w:r>
            <w:r w:rsidRPr="00F8618E">
              <w:rPr>
                <w:sz w:val="24"/>
                <w:szCs w:val="24"/>
              </w:rPr>
              <w:t>Глава Саянского района</w:t>
            </w:r>
          </w:p>
        </w:tc>
      </w:tr>
    </w:tbl>
    <w:p w:rsidR="0051356C" w:rsidRPr="00F8618E" w:rsidRDefault="0051356C" w:rsidP="005135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left:0;text-align:left;margin-left:260.25pt;margin-top:-.15pt;width:15.05pt;height:95pt;flip:x;z-index:25170739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279.95pt;margin-top:-.15pt;width:25.7pt;height:84.05pt;z-index:25169100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99.1pt;margin-top:-.15pt;width:33.7pt;height:111.7pt;flip:x;z-index:251689984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rect id="_x0000_s1046" style="position:absolute;left:0;text-align:left;margin-left:142pt;margin-top:12.5pt;width:118.25pt;height:71.4pt;z-index:251680768;mso-position-horizontal-relative:text;mso-position-vertical-relative:text">
            <v:textbox style="mso-next-textbox:#_x0000_s1046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 xml:space="preserve">Организационно-правовой отдел администрации Саянского района </w:t>
                  </w:r>
                </w:p>
                <w:p w:rsidR="0051356C" w:rsidRPr="004A009F" w:rsidRDefault="0051356C" w:rsidP="0051356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200.45pt;margin-top:-.15pt;width:0;height:12.65pt;z-index:251706368;mso-position-horizontal-relative:text;mso-position-vertical-relative:text" o:connectortype="straight"/>
        </w:pict>
      </w:r>
    </w:p>
    <w:p w:rsidR="0051356C" w:rsidRPr="00F8618E" w:rsidRDefault="0051356C" w:rsidP="0051356C">
      <w:pPr>
        <w:jc w:val="center"/>
        <w:rPr>
          <w:sz w:val="28"/>
          <w:szCs w:val="28"/>
        </w:rPr>
      </w:pPr>
    </w:p>
    <w:p w:rsidR="0051356C" w:rsidRPr="00F8618E" w:rsidRDefault="0051356C" w:rsidP="0051356C">
      <w:pPr>
        <w:jc w:val="center"/>
        <w:rPr>
          <w:sz w:val="28"/>
          <w:szCs w:val="28"/>
        </w:rPr>
      </w:pPr>
    </w:p>
    <w:p w:rsidR="0051356C" w:rsidRPr="00F8618E" w:rsidRDefault="0051356C" w:rsidP="005135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-50.1pt;margin-top:13pt;width:3.45pt;height:0;z-index:251687936" o:connectortype="straight"/>
        </w:pict>
      </w:r>
      <w:r>
        <w:rPr>
          <w:noProof/>
          <w:sz w:val="28"/>
          <w:szCs w:val="28"/>
        </w:rPr>
        <w:pict>
          <v:rect id="_x0000_s1038" style="position:absolute;margin-left:-46.65pt;margin-top:7.05pt;width:149.05pt;height:35.75pt;z-index:251672576">
            <v:textbox style="mso-next-textbox:#_x0000_s1038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МКУ «ЕДДС Саянского района»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32.8pt;margin-top:10.8pt;width:135.15pt;height:57.05pt;z-index:251660288">
            <v:textbox style="mso-next-textbox:#_x0000_s1026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Первый заместитель главы Саянского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275.3pt;margin-top:-.15pt;width:164.2pt;height:52.8pt;z-index:251661312">
            <v:textbox style="mso-next-textbox:#_x0000_s1027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 xml:space="preserve">Заместитель главы Саянского района по социальным вопросам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-49.7pt;margin-top:27.5pt;width:163.65pt;height:74.7pt;z-index:251662336">
            <v:textbox style="mso-next-textbox:#_x0000_s1028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 xml:space="preserve">Заместитель главы Саянского района по оперативному управлению 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267.95pt;margin-top:10.6pt;width:7.35pt;height:0;flip:x;z-index:251703296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355.8pt;margin-top:24.15pt;width:.4pt;height:5.75pt;z-index:251697152" o:connectortype="straight"/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113.95pt;margin-top:15.7pt;width:18.85pt;height:.05pt;z-index:251692032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75.3pt;margin-top:1.4pt;width:164.2pt;height:73.95pt;z-index:251663360">
            <v:textbox style="mso-next-textbox:#_x0000_s1029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Отдел социальной защиты населения администрации Саянского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200.4pt;margin-top:10.85pt;width:.05pt;height:9.75pt;z-index:251693056" o:connectortype="straight"/>
        </w:pict>
      </w:r>
      <w:r>
        <w:rPr>
          <w:noProof/>
          <w:sz w:val="28"/>
          <w:szCs w:val="28"/>
        </w:rPr>
        <w:pict>
          <v:rect id="_x0000_s1043" style="position:absolute;left:0;text-align:left;margin-left:142pt;margin-top:20.6pt;width:112pt;height:85.25pt;z-index:251677696">
            <v:textbox style="mso-next-textbox:#_x0000_s1043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 xml:space="preserve">Отдел экономики администрации Саянского района 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8.95pt;margin-top:16.65pt;width:0;height:25.2pt;z-index:251669504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356.3pt;margin-top:18.3pt;width:.05pt;height:3.45pt;z-index:251698176" o:connectortype="straight"/>
        </w:pict>
      </w:r>
      <w:r>
        <w:rPr>
          <w:noProof/>
          <w:sz w:val="28"/>
          <w:szCs w:val="28"/>
        </w:rPr>
        <w:pict>
          <v:rect id="_x0000_s1034" style="position:absolute;left:0;text-align:left;margin-left:271.35pt;margin-top:21.75pt;width:168.15pt;height:66.8pt;z-index:251668480">
            <v:textbox style="mso-next-textbox:#_x0000_s1034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МКУ «Управление образования администрации Саянского района»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-31.25pt;margin-top:13.35pt;width:122.2pt;height:119.2pt;z-index:251670528">
            <v:textbox style="mso-next-textbox:#_x0000_s1036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 xml:space="preserve">Отдел жилищно-коммунального хозяйства, транспорта и связи администрации Саянского района 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197.15pt;margin-top:20.3pt;width:.05pt;height:20.2pt;z-index:251694080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142pt;margin-top:12pt;width:112pt;height:84.05pt;z-index:251675648">
            <v:textbox style="mso-next-textbox:#_x0000_s1041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Отдел сельского хозяйства администрации Саянского района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360.05pt;margin-top:3pt;width:.05pt;height:2.9pt;flip:y;z-index:251699200" o:connectortype="straight"/>
        </w:pict>
      </w:r>
      <w:r>
        <w:rPr>
          <w:noProof/>
          <w:sz w:val="28"/>
          <w:szCs w:val="28"/>
        </w:rPr>
        <w:pict>
          <v:rect id="_x0000_s1031" style="position:absolute;left:0;text-align:left;margin-left:271.35pt;margin-top:5.9pt;width:168.15pt;height:100.15pt;z-index:251665408">
            <v:textbox style="mso-next-textbox:#_x0000_s1031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Ответственный секретарь комиссии по делам несовершеннолетних и защите их прав администрации Саянского района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29.3pt;margin-top:18.5pt;width:.05pt;height:13.35pt;z-index:251673600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142pt;margin-top:23.8pt;width:118.25pt;height:88.1pt;z-index:251678720">
            <v:textbox style="mso-next-textbox:#_x0000_s1044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МКУ «Муниципальный архив Саянского района»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-31.25pt;margin-top:3.35pt;width:122.2pt;height:108.55pt;z-index:251676672">
            <v:textbox style="mso-next-textbox:#_x0000_s1042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Отдел имущественных и земельных отношений администрации Саянского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197.1pt;margin-top:10.5pt;width:.1pt;height:13.3pt;z-index:251696128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 w:rsidRPr="00E03055">
        <w:rPr>
          <w:noProof/>
          <w:sz w:val="24"/>
          <w:szCs w:val="24"/>
        </w:rPr>
        <w:pict>
          <v:shape id="_x0000_s1065" type="#_x0000_t32" style="position:absolute;left:0;text-align:left;margin-left:360.05pt;margin-top:20.5pt;width:.05pt;height:7.55pt;z-index:251700224" o:connectortype="straight"/>
        </w:pict>
      </w:r>
      <w:r>
        <w:rPr>
          <w:noProof/>
          <w:sz w:val="28"/>
          <w:szCs w:val="28"/>
        </w:rPr>
        <w:pict>
          <v:rect id="_x0000_s1032" style="position:absolute;left:0;text-align:left;margin-left:291.6pt;margin-top:28.05pt;width:147.9pt;height:50.8pt;z-index:251666432">
            <v:textbox style="mso-next-textbox:#_x0000_s1032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МКУ «Отдел культуры администрации Саянского района»</w:t>
                  </w:r>
                </w:p>
              </w:txbxContent>
            </v:textbox>
          </v:rect>
        </w:pict>
      </w:r>
      <w:r w:rsidRPr="00F8618E">
        <w:rPr>
          <w:noProof/>
          <w:sz w:val="24"/>
          <w:szCs w:val="24"/>
        </w:rPr>
        <w:drawing>
          <wp:inline distT="0" distB="0" distL="0" distR="0">
            <wp:extent cx="9525" cy="257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197.2pt;margin-top:21.6pt;width:.05pt;height:10.95pt;z-index:251695104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left:0;text-align:left;margin-left:365.2pt;margin-top:17.7pt;width:.05pt;height:3.9pt;z-index:251701248" o:connectortype="straight"/>
        </w:pict>
      </w:r>
      <w:r>
        <w:rPr>
          <w:noProof/>
          <w:sz w:val="28"/>
          <w:szCs w:val="28"/>
        </w:rPr>
        <w:pict>
          <v:rect id="_x0000_s1033" style="position:absolute;left:0;text-align:left;margin-left:288.2pt;margin-top:22.2pt;width:151.3pt;height:83.55pt;z-index:251667456">
            <v:textbox style="mso-next-textbox:#_x0000_s1033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МКУ «Отдел молодёжной политики, физической культуры и спорта администрации Саянского района»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32.3pt;margin-top:22.2pt;width:.3pt;height:6.85pt;z-index:251704320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-31.25pt;margin-top:.55pt;width:127.45pt;height:50.8pt;z-index:251679744">
            <v:textbox style="mso-next-textbox:#_x0000_s1045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 xml:space="preserve">Отдел архитектуры администрации Саянского района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124.5pt;margin-top:4.05pt;width:155.45pt;height:114.05pt;z-index:251671552">
            <v:textbox style="mso-next-textbox:#_x0000_s1037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Специалисты гражданской обороны, чрезвычайных ситуаций и мобилизационной работы администрации Саянского района</w:t>
                  </w:r>
                </w:p>
              </w:txbxContent>
            </v:textbox>
          </v:rect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 w:rsidRPr="00E03055">
        <w:rPr>
          <w:noProof/>
          <w:sz w:val="24"/>
          <w:szCs w:val="24"/>
        </w:rPr>
        <w:pict>
          <v:shape id="_x0000_s1070" type="#_x0000_t32" style="position:absolute;left:0;text-align:left;margin-left:32.6pt;margin-top:22.8pt;width:0;height:19.65pt;z-index:251705344" o:connectortype="straight"/>
        </w:pict>
      </w:r>
    </w:p>
    <w:p w:rsidR="0051356C" w:rsidRPr="00F8618E" w:rsidRDefault="0051356C" w:rsidP="0051356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365.35pt;margin-top:20.2pt;width:0;height:8.05pt;z-index:251702272" o:connectortype="straight"/>
        </w:pict>
      </w:r>
      <w:r>
        <w:rPr>
          <w:noProof/>
          <w:sz w:val="28"/>
          <w:szCs w:val="28"/>
        </w:rPr>
        <w:pict>
          <v:rect id="_x0000_s1030" style="position:absolute;left:0;text-align:left;margin-left:300.85pt;margin-top:28.25pt;width:138.65pt;height:74.25pt;z-index:251664384">
            <v:textbox style="mso-next-textbox:#_x0000_s1030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Специалисты по охране прав детей администрации Саянского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-31.25pt;margin-top:15.55pt;width:122.2pt;height:68pt;z-index:251681792">
            <v:textbox style="mso-next-textbox:#_x0000_s1047">
              <w:txbxContent>
                <w:p w:rsidR="0051356C" w:rsidRPr="00F8618E" w:rsidRDefault="0051356C" w:rsidP="0051356C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8E">
                    <w:rPr>
                      <w:sz w:val="24"/>
                      <w:szCs w:val="24"/>
                    </w:rPr>
                    <w:t>Хозяйственная часть администрации Саянского района</w:t>
                  </w:r>
                </w:p>
              </w:txbxContent>
            </v:textbox>
          </v:rect>
        </w:pict>
      </w:r>
    </w:p>
    <w:p w:rsidR="00CC1609" w:rsidRPr="000B781F" w:rsidRDefault="00CC1609" w:rsidP="0051356C">
      <w:pPr>
        <w:jc w:val="center"/>
        <w:rPr>
          <w:sz w:val="26"/>
          <w:szCs w:val="26"/>
          <w:highlight w:val="yellow"/>
        </w:rPr>
      </w:pPr>
    </w:p>
    <w:sectPr w:rsidR="00CC1609" w:rsidRPr="000B781F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12CFE"/>
    <w:rsid w:val="00021FF9"/>
    <w:rsid w:val="000327BE"/>
    <w:rsid w:val="00032A12"/>
    <w:rsid w:val="00043928"/>
    <w:rsid w:val="00055AEA"/>
    <w:rsid w:val="00060F45"/>
    <w:rsid w:val="00061A0F"/>
    <w:rsid w:val="0007306E"/>
    <w:rsid w:val="00074A0C"/>
    <w:rsid w:val="0008164E"/>
    <w:rsid w:val="0009054C"/>
    <w:rsid w:val="000B0122"/>
    <w:rsid w:val="000B781F"/>
    <w:rsid w:val="000C744A"/>
    <w:rsid w:val="000E7CD2"/>
    <w:rsid w:val="000F6C47"/>
    <w:rsid w:val="000F790E"/>
    <w:rsid w:val="001020EA"/>
    <w:rsid w:val="0010772C"/>
    <w:rsid w:val="00110541"/>
    <w:rsid w:val="00116A24"/>
    <w:rsid w:val="001354FA"/>
    <w:rsid w:val="00135CE0"/>
    <w:rsid w:val="00141DBB"/>
    <w:rsid w:val="0014572F"/>
    <w:rsid w:val="001854E4"/>
    <w:rsid w:val="001927CF"/>
    <w:rsid w:val="001A4E18"/>
    <w:rsid w:val="001B5160"/>
    <w:rsid w:val="001B63B7"/>
    <w:rsid w:val="001C2C51"/>
    <w:rsid w:val="001D055D"/>
    <w:rsid w:val="001D1689"/>
    <w:rsid w:val="001D52ED"/>
    <w:rsid w:val="001E3B6B"/>
    <w:rsid w:val="001E7DAB"/>
    <w:rsid w:val="001F0BD2"/>
    <w:rsid w:val="001F0F8E"/>
    <w:rsid w:val="001F1C83"/>
    <w:rsid w:val="001F30BF"/>
    <w:rsid w:val="001F3F90"/>
    <w:rsid w:val="002049C1"/>
    <w:rsid w:val="00211A39"/>
    <w:rsid w:val="00220BC0"/>
    <w:rsid w:val="002422CA"/>
    <w:rsid w:val="002655BA"/>
    <w:rsid w:val="00274440"/>
    <w:rsid w:val="00282427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90E67"/>
    <w:rsid w:val="003A278E"/>
    <w:rsid w:val="003C6AD0"/>
    <w:rsid w:val="003E4F46"/>
    <w:rsid w:val="003E5F88"/>
    <w:rsid w:val="003E6764"/>
    <w:rsid w:val="003F0309"/>
    <w:rsid w:val="003F5D87"/>
    <w:rsid w:val="00407AE4"/>
    <w:rsid w:val="00432EEF"/>
    <w:rsid w:val="00435538"/>
    <w:rsid w:val="00443120"/>
    <w:rsid w:val="00445A05"/>
    <w:rsid w:val="00446183"/>
    <w:rsid w:val="00456AEE"/>
    <w:rsid w:val="004645C1"/>
    <w:rsid w:val="00472932"/>
    <w:rsid w:val="00472F69"/>
    <w:rsid w:val="004765BE"/>
    <w:rsid w:val="004838D2"/>
    <w:rsid w:val="004A7CC5"/>
    <w:rsid w:val="004A7D0D"/>
    <w:rsid w:val="004B786F"/>
    <w:rsid w:val="004C34C4"/>
    <w:rsid w:val="004E2650"/>
    <w:rsid w:val="004E2CB0"/>
    <w:rsid w:val="004E352D"/>
    <w:rsid w:val="004F4309"/>
    <w:rsid w:val="00503469"/>
    <w:rsid w:val="00511C3E"/>
    <w:rsid w:val="0051356C"/>
    <w:rsid w:val="00541E63"/>
    <w:rsid w:val="00545CB0"/>
    <w:rsid w:val="00547204"/>
    <w:rsid w:val="0054767F"/>
    <w:rsid w:val="00551162"/>
    <w:rsid w:val="0057283F"/>
    <w:rsid w:val="005858C8"/>
    <w:rsid w:val="005A12E8"/>
    <w:rsid w:val="005B00FC"/>
    <w:rsid w:val="005B0E5F"/>
    <w:rsid w:val="005B578B"/>
    <w:rsid w:val="005D0C67"/>
    <w:rsid w:val="005D2226"/>
    <w:rsid w:val="005E0679"/>
    <w:rsid w:val="005E1AD0"/>
    <w:rsid w:val="005F50A4"/>
    <w:rsid w:val="005F7E23"/>
    <w:rsid w:val="00610AFD"/>
    <w:rsid w:val="006118C2"/>
    <w:rsid w:val="0061319A"/>
    <w:rsid w:val="00625209"/>
    <w:rsid w:val="00625800"/>
    <w:rsid w:val="006347BF"/>
    <w:rsid w:val="00645A7F"/>
    <w:rsid w:val="00654E37"/>
    <w:rsid w:val="00663751"/>
    <w:rsid w:val="006A263F"/>
    <w:rsid w:val="006A6AE6"/>
    <w:rsid w:val="006B27A6"/>
    <w:rsid w:val="006B308D"/>
    <w:rsid w:val="006B4F4D"/>
    <w:rsid w:val="006C1465"/>
    <w:rsid w:val="006C71AA"/>
    <w:rsid w:val="006D4362"/>
    <w:rsid w:val="006F2532"/>
    <w:rsid w:val="00701878"/>
    <w:rsid w:val="00712C44"/>
    <w:rsid w:val="0072796F"/>
    <w:rsid w:val="00737577"/>
    <w:rsid w:val="00737AB6"/>
    <w:rsid w:val="00765AE7"/>
    <w:rsid w:val="007708AA"/>
    <w:rsid w:val="007A288E"/>
    <w:rsid w:val="007A3B89"/>
    <w:rsid w:val="007B24BD"/>
    <w:rsid w:val="007B4090"/>
    <w:rsid w:val="007B627F"/>
    <w:rsid w:val="007C30B9"/>
    <w:rsid w:val="007C7E70"/>
    <w:rsid w:val="007D1A50"/>
    <w:rsid w:val="007E3AD1"/>
    <w:rsid w:val="007F1DCB"/>
    <w:rsid w:val="007F32AA"/>
    <w:rsid w:val="007F3AC4"/>
    <w:rsid w:val="007F4594"/>
    <w:rsid w:val="008167C4"/>
    <w:rsid w:val="00827359"/>
    <w:rsid w:val="00837722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8D6270"/>
    <w:rsid w:val="008F1DE5"/>
    <w:rsid w:val="00905307"/>
    <w:rsid w:val="00906229"/>
    <w:rsid w:val="0092102D"/>
    <w:rsid w:val="00921F90"/>
    <w:rsid w:val="00941801"/>
    <w:rsid w:val="00947531"/>
    <w:rsid w:val="0095362F"/>
    <w:rsid w:val="00961CC3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720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40F20"/>
    <w:rsid w:val="00A53220"/>
    <w:rsid w:val="00A60321"/>
    <w:rsid w:val="00A64FA4"/>
    <w:rsid w:val="00A67CA4"/>
    <w:rsid w:val="00A82FE6"/>
    <w:rsid w:val="00A965AC"/>
    <w:rsid w:val="00AB1AE7"/>
    <w:rsid w:val="00AC1466"/>
    <w:rsid w:val="00AC4A62"/>
    <w:rsid w:val="00AC583F"/>
    <w:rsid w:val="00AC66E8"/>
    <w:rsid w:val="00AD29CF"/>
    <w:rsid w:val="00AD7704"/>
    <w:rsid w:val="00AE57C0"/>
    <w:rsid w:val="00AE7A76"/>
    <w:rsid w:val="00AF41DE"/>
    <w:rsid w:val="00AF6434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A58C3"/>
    <w:rsid w:val="00BB4112"/>
    <w:rsid w:val="00BC22FC"/>
    <w:rsid w:val="00BC556C"/>
    <w:rsid w:val="00BD3079"/>
    <w:rsid w:val="00BD53CA"/>
    <w:rsid w:val="00BD79EB"/>
    <w:rsid w:val="00BE1BD1"/>
    <w:rsid w:val="00C069AC"/>
    <w:rsid w:val="00C071EF"/>
    <w:rsid w:val="00C07DE4"/>
    <w:rsid w:val="00C20253"/>
    <w:rsid w:val="00C2572A"/>
    <w:rsid w:val="00C25D96"/>
    <w:rsid w:val="00C27B11"/>
    <w:rsid w:val="00C378AD"/>
    <w:rsid w:val="00C47FBF"/>
    <w:rsid w:val="00C51063"/>
    <w:rsid w:val="00C725AF"/>
    <w:rsid w:val="00C74455"/>
    <w:rsid w:val="00C81CDC"/>
    <w:rsid w:val="00CA3861"/>
    <w:rsid w:val="00CB1B98"/>
    <w:rsid w:val="00CB7841"/>
    <w:rsid w:val="00CC1609"/>
    <w:rsid w:val="00CD11F2"/>
    <w:rsid w:val="00CF213C"/>
    <w:rsid w:val="00D00C5C"/>
    <w:rsid w:val="00D0532B"/>
    <w:rsid w:val="00D05D5C"/>
    <w:rsid w:val="00D2692D"/>
    <w:rsid w:val="00D31AD5"/>
    <w:rsid w:val="00D40631"/>
    <w:rsid w:val="00D723F9"/>
    <w:rsid w:val="00D76F31"/>
    <w:rsid w:val="00D802EF"/>
    <w:rsid w:val="00D81894"/>
    <w:rsid w:val="00D820F2"/>
    <w:rsid w:val="00D82E13"/>
    <w:rsid w:val="00D87C1F"/>
    <w:rsid w:val="00DA3220"/>
    <w:rsid w:val="00DB1E21"/>
    <w:rsid w:val="00DB20C6"/>
    <w:rsid w:val="00DB6868"/>
    <w:rsid w:val="00DE46AE"/>
    <w:rsid w:val="00E0457D"/>
    <w:rsid w:val="00E0737B"/>
    <w:rsid w:val="00E15EBC"/>
    <w:rsid w:val="00E17142"/>
    <w:rsid w:val="00E23055"/>
    <w:rsid w:val="00E36D39"/>
    <w:rsid w:val="00E4187B"/>
    <w:rsid w:val="00E45111"/>
    <w:rsid w:val="00E50991"/>
    <w:rsid w:val="00E52826"/>
    <w:rsid w:val="00E52846"/>
    <w:rsid w:val="00E61E5E"/>
    <w:rsid w:val="00E64124"/>
    <w:rsid w:val="00E73230"/>
    <w:rsid w:val="00E80C20"/>
    <w:rsid w:val="00E95998"/>
    <w:rsid w:val="00E97DDE"/>
    <w:rsid w:val="00EE51C6"/>
    <w:rsid w:val="00F100DB"/>
    <w:rsid w:val="00F22D75"/>
    <w:rsid w:val="00F33F6A"/>
    <w:rsid w:val="00F51594"/>
    <w:rsid w:val="00F51E68"/>
    <w:rsid w:val="00F577D7"/>
    <w:rsid w:val="00F7474C"/>
    <w:rsid w:val="00F842C4"/>
    <w:rsid w:val="00F92450"/>
    <w:rsid w:val="00FB28F6"/>
    <w:rsid w:val="00FC1D2A"/>
    <w:rsid w:val="00FC2171"/>
    <w:rsid w:val="00FD2C6D"/>
    <w:rsid w:val="00FD43D9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68"/>
        <o:r id="V:Rule4" type="connector" idref="#_x0000_s1070"/>
        <o:r id="V:Rule5" type="connector" idref="#_x0000_s1055"/>
        <o:r id="V:Rule6" type="connector" idref="#_x0000_s1062"/>
        <o:r id="V:Rule7" type="connector" idref="#_x0000_s1072"/>
        <o:r id="V:Rule8" type="connector" idref="#_x0000_s1058"/>
        <o:r id="V:Rule9" type="connector" idref="#_x0000_s1050"/>
        <o:r id="V:Rule10" type="connector" idref="#_x0000_s1039"/>
        <o:r id="V:Rule11" type="connector" idref="#_x0000_s1052"/>
        <o:r id="V:Rule12" type="connector" idref="#_x0000_s1066"/>
        <o:r id="V:Rule13" type="connector" idref="#_x0000_s1065"/>
        <o:r id="V:Rule14" type="connector" idref="#_x0000_s1049"/>
        <o:r id="V:Rule15" type="connector" idref="#_x0000_s1061"/>
        <o:r id="V:Rule16" type="connector" idref="#_x0000_s1057"/>
        <o:r id="V:Rule17" type="connector" idref="#_x0000_s1060"/>
        <o:r id="V:Rule18" type="connector" idref="#_x0000_s1064"/>
        <o:r id="V:Rule19" type="connector" idref="#_x0000_s1067"/>
        <o:r id="V:Rule20" type="connector" idref="#_x0000_s1059"/>
        <o:r id="V:Rule21" type="connector" idref="#_x0000_s1035"/>
        <o:r id="V:Rule22" type="connector" idref="#_x0000_s1051"/>
        <o:r id="V:Rule23" type="connector" idref="#_x0000_s1053"/>
        <o:r id="V:Rule24" type="connector" idref="#_x0000_s1069"/>
        <o:r id="V:Rule25" type="connector" idref="#_x0000_s1071"/>
        <o:r id="V:Rule2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uiPriority w:val="59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5BFD-CFA7-477F-909D-630F2FD1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Жека</cp:lastModifiedBy>
  <cp:revision>18</cp:revision>
  <cp:lastPrinted>2017-03-23T02:12:00Z</cp:lastPrinted>
  <dcterms:created xsi:type="dcterms:W3CDTF">2017-02-07T03:46:00Z</dcterms:created>
  <dcterms:modified xsi:type="dcterms:W3CDTF">2017-03-24T04:10:00Z</dcterms:modified>
</cp:coreProperties>
</file>